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7E5E" w14:textId="77777777" w:rsidR="003F3435" w:rsidRDefault="003F3435">
      <w:pPr>
        <w:tabs>
          <w:tab w:val="right" w:pos="9270"/>
        </w:tabs>
        <w:spacing w:line="40" w:lineRule="auto"/>
        <w:jc w:val="both"/>
      </w:pPr>
    </w:p>
    <w:p w14:paraId="1645C68D" w14:textId="77777777" w:rsidR="003F3435" w:rsidRDefault="0032493E">
      <w:pPr>
        <w:tabs>
          <w:tab w:val="right" w:pos="9350"/>
        </w:tabs>
        <w:spacing w:line="480" w:lineRule="auto"/>
        <w:jc w:val="both"/>
      </w:pPr>
      <w:r>
        <w:t>By</w:t>
      </w:r>
      <w:proofErr w:type="gramStart"/>
      <w:r>
        <w:t>:  _</w:t>
      </w:r>
      <w:proofErr w:type="gramEnd"/>
      <w:r>
        <w:t>___________________</w:t>
      </w:r>
      <w:r>
        <w:tab/>
        <w:t>_</w:t>
      </w:r>
      <w:proofErr w:type="gramStart"/>
      <w:r>
        <w:t>_.B.</w:t>
      </w:r>
      <w:proofErr w:type="gramEnd"/>
      <w:r>
        <w:t> No. _____</w:t>
      </w:r>
    </w:p>
    <w:p w14:paraId="0DDEC001" w14:textId="77777777" w:rsidR="003F3435" w:rsidRDefault="0032493E">
      <w:pPr>
        <w:spacing w:line="480" w:lineRule="auto"/>
        <w:jc w:val="both"/>
      </w:pPr>
      <w:r>
        <w:t>Substitute the following for _</w:t>
      </w:r>
      <w:proofErr w:type="gramStart"/>
      <w:r>
        <w:t>_.B.</w:t>
      </w:r>
      <w:proofErr w:type="gramEnd"/>
      <w:r>
        <w:t> </w:t>
      </w:r>
      <w:proofErr w:type="gramStart"/>
      <w:r>
        <w:t>No. _</w:t>
      </w:r>
      <w:proofErr w:type="gramEnd"/>
      <w:r>
        <w:t>____:</w:t>
      </w:r>
    </w:p>
    <w:p w14:paraId="3578A35B" w14:textId="77777777" w:rsidR="003F3435" w:rsidRDefault="0032493E">
      <w:pPr>
        <w:tabs>
          <w:tab w:val="right" w:pos="9350"/>
        </w:tabs>
        <w:spacing w:line="480" w:lineRule="auto"/>
        <w:jc w:val="both"/>
      </w:pPr>
      <w:r>
        <w:t>By</w:t>
      </w:r>
      <w:proofErr w:type="gramStart"/>
      <w:r>
        <w:t>:  _</w:t>
      </w:r>
      <w:proofErr w:type="gramEnd"/>
      <w:r>
        <w:t>___________________</w:t>
      </w:r>
      <w:r>
        <w:tab/>
        <w:t>C.S._</w:t>
      </w:r>
      <w:proofErr w:type="gramStart"/>
      <w:r>
        <w:t>_.B.</w:t>
      </w:r>
      <w:proofErr w:type="gramEnd"/>
      <w:r>
        <w:t> No. _____</w:t>
      </w:r>
    </w:p>
    <w:p w14:paraId="701FAE5A" w14:textId="77777777" w:rsidR="003F3435" w:rsidRDefault="003F3435"/>
    <w:p w14:paraId="0A7099CD" w14:textId="77777777" w:rsidR="003F3435" w:rsidRDefault="003F3435"/>
    <w:p w14:paraId="1CC8FE8E" w14:textId="77777777" w:rsidR="003F3435" w:rsidRDefault="0032493E">
      <w:pPr>
        <w:spacing w:line="480" w:lineRule="auto"/>
        <w:jc w:val="center"/>
      </w:pPr>
      <w:r>
        <w:t>A BILL TO BE ENTITLED</w:t>
      </w:r>
    </w:p>
    <w:p w14:paraId="65DA4016" w14:textId="77777777" w:rsidR="003F3435" w:rsidRDefault="0032493E">
      <w:pPr>
        <w:spacing w:line="480" w:lineRule="auto"/>
        <w:jc w:val="center"/>
      </w:pPr>
      <w:r>
        <w:t>AN ACT</w:t>
      </w:r>
    </w:p>
    <w:p w14:paraId="00D9762B" w14:textId="77777777" w:rsidR="003F3435" w:rsidRDefault="0032493E">
      <w:pPr>
        <w:spacing w:line="480" w:lineRule="auto"/>
        <w:jc w:val="both"/>
      </w:pPr>
      <w:r>
        <w:t>relating to the access by a certificated telecommunications provider to the rights-of-way and poles of an electric cooperative.</w:t>
      </w:r>
    </w:p>
    <w:p w14:paraId="319711DC" w14:textId="77777777" w:rsidR="003F3435" w:rsidRDefault="0032493E">
      <w:pPr>
        <w:spacing w:line="480" w:lineRule="auto"/>
        <w:ind w:firstLine="720"/>
        <w:jc w:val="both"/>
      </w:pPr>
      <w:r>
        <w:t>BE IT ENACTED BY THE LEGISLATURE OF THE STATE OF TEXAS:</w:t>
      </w:r>
    </w:p>
    <w:p w14:paraId="0B94EE48" w14:textId="77777777" w:rsidR="003F3435" w:rsidRDefault="0032493E">
      <w:pPr>
        <w:spacing w:line="480" w:lineRule="auto"/>
        <w:ind w:firstLine="720"/>
        <w:jc w:val="both"/>
      </w:pPr>
      <w:r>
        <w:t>SECTION 1.  Title 5, Utilities Code, is amended by adding Chapter 254 to read as follows:</w:t>
      </w:r>
    </w:p>
    <w:p w14:paraId="6B85F876" w14:textId="5DFF973E" w:rsidR="003F3435" w:rsidRDefault="0032493E">
      <w:pPr>
        <w:spacing w:line="480" w:lineRule="auto"/>
        <w:jc w:val="center"/>
      </w:pPr>
      <w:r>
        <w:rPr>
          <w:u w:val="single"/>
        </w:rPr>
        <w:t>CHAPTER 254.  ACCESS BY CERTIFICATED TELECOMMUNICATIONS PROVIDERS TO ELECTRIC COOPERATIVE RIGHTS-OF-WAY AND DISTRIBUTION POLES</w:t>
      </w:r>
    </w:p>
    <w:p w14:paraId="0D99C72F" w14:textId="77777777" w:rsidR="003F3435" w:rsidRDefault="0032493E">
      <w:pPr>
        <w:spacing w:line="480" w:lineRule="auto"/>
        <w:ind w:firstLine="720"/>
        <w:jc w:val="both"/>
      </w:pPr>
      <w:r>
        <w:rPr>
          <w:u w:val="single"/>
        </w:rPr>
        <w:t>Sec. 254.001.  DEFINITIONS.  In this chapter:</w:t>
      </w:r>
    </w:p>
    <w:p w14:paraId="5F7B1F21" w14:textId="7981BE22" w:rsidR="003F3435" w:rsidRDefault="0032493E">
      <w:pPr>
        <w:spacing w:line="480" w:lineRule="auto"/>
        <w:ind w:firstLine="1440"/>
        <w:jc w:val="both"/>
      </w:pPr>
      <w:r>
        <w:rPr>
          <w:u w:val="single"/>
        </w:rPr>
        <w:t>(1)  "Certificated telecommunications provider" means a person</w:t>
      </w:r>
      <w:r w:rsidR="006C5B46">
        <w:rPr>
          <w:u w:val="single"/>
        </w:rPr>
        <w:t>, or any affiliate of such person under common ownership or control,</w:t>
      </w:r>
      <w:r>
        <w:rPr>
          <w:u w:val="single"/>
        </w:rPr>
        <w:t xml:space="preserve"> who has been issued a certificate of convenience and necessity, certificate of operating authority, or service provider certificate of operating authority by the Public Utility Commission of Texas to offer local exchange telephone </w:t>
      </w:r>
      <w:r w:rsidRPr="005B2C77">
        <w:rPr>
          <w:u w:val="single"/>
        </w:rPr>
        <w:t>service or a person who provides voice service</w:t>
      </w:r>
      <w:r>
        <w:rPr>
          <w:u w:val="single"/>
        </w:rPr>
        <w:t>.</w:t>
      </w:r>
    </w:p>
    <w:p w14:paraId="116612A7" w14:textId="63432BC8" w:rsidR="003F3435" w:rsidRDefault="0032493E">
      <w:pPr>
        <w:spacing w:line="480" w:lineRule="auto"/>
        <w:ind w:firstLine="1440"/>
        <w:jc w:val="both"/>
      </w:pPr>
      <w:r>
        <w:rPr>
          <w:u w:val="single"/>
        </w:rPr>
        <w:t>(2</w:t>
      </w:r>
      <w:proofErr w:type="gramStart"/>
      <w:r>
        <w:rPr>
          <w:u w:val="single"/>
        </w:rPr>
        <w:t>)  "</w:t>
      </w:r>
      <w:proofErr w:type="gramEnd"/>
      <w:r>
        <w:rPr>
          <w:u w:val="single"/>
        </w:rPr>
        <w:t>Make ready costs" means the costs associated with the modification or replacement of a pole, or of the lines or equipment on the pole, to accommodate additional facilities.</w:t>
      </w:r>
    </w:p>
    <w:p w14:paraId="13E64618" w14:textId="77777777" w:rsidR="003F3435" w:rsidRDefault="0032493E">
      <w:pPr>
        <w:spacing w:line="480" w:lineRule="auto"/>
        <w:ind w:firstLine="1440"/>
        <w:jc w:val="both"/>
      </w:pPr>
      <w:r>
        <w:rPr>
          <w:u w:val="single"/>
        </w:rPr>
        <w:lastRenderedPageBreak/>
        <w:t>(3</w:t>
      </w:r>
      <w:proofErr w:type="gramStart"/>
      <w:r>
        <w:rPr>
          <w:u w:val="single"/>
        </w:rPr>
        <w:t>)  "</w:t>
      </w:r>
      <w:proofErr w:type="gramEnd"/>
      <w:r>
        <w:rPr>
          <w:u w:val="single"/>
        </w:rPr>
        <w:t>Pole" means a pole carrying distribution lines with a voltage rating no higher than 34.5 kilovolts.</w:t>
      </w:r>
    </w:p>
    <w:p w14:paraId="041BCDC1" w14:textId="08F82470" w:rsidR="003F3435" w:rsidRDefault="0032493E">
      <w:pPr>
        <w:spacing w:line="480" w:lineRule="auto"/>
        <w:ind w:firstLine="1440"/>
        <w:jc w:val="both"/>
      </w:pPr>
      <w:r>
        <w:rPr>
          <w:u w:val="single"/>
        </w:rPr>
        <w:t>(4</w:t>
      </w:r>
      <w:proofErr w:type="gramStart"/>
      <w:r>
        <w:rPr>
          <w:u w:val="single"/>
        </w:rPr>
        <w:t>)  "</w:t>
      </w:r>
      <w:proofErr w:type="gramEnd"/>
      <w:r>
        <w:rPr>
          <w:u w:val="single"/>
        </w:rPr>
        <w:t>Pole attachment" means an affixture of cables, strands, wires, and associated equipment attached to a pole directly or indirectly or placed in a right-of-way owned or controlled by an electric cooperative.</w:t>
      </w:r>
    </w:p>
    <w:p w14:paraId="39B12015" w14:textId="77777777" w:rsidR="003F3435" w:rsidRDefault="0032493E">
      <w:pPr>
        <w:spacing w:line="480" w:lineRule="auto"/>
        <w:ind w:firstLine="720"/>
        <w:jc w:val="both"/>
      </w:pPr>
      <w:r>
        <w:rPr>
          <w:u w:val="single"/>
        </w:rPr>
        <w:t>Sec. 254.002.  CONSTRUCTION.  Unless defined by Section 254.001, the technical terms and phrases in this chapter shall be construed using their usual and customary meanings in the electric and telecommunications industries.</w:t>
      </w:r>
    </w:p>
    <w:p w14:paraId="5B289D98" w14:textId="77777777" w:rsidR="003F3435" w:rsidRDefault="0032493E">
      <w:pPr>
        <w:spacing w:line="480" w:lineRule="auto"/>
        <w:ind w:firstLine="720"/>
        <w:jc w:val="both"/>
      </w:pPr>
      <w:r>
        <w:rPr>
          <w:u w:val="single"/>
        </w:rPr>
        <w:t>Sec. 254.003.  CONFLICT WITH OTHER LAW.  To the extent of any conflict between this chapter and any other law, this chapter controls.</w:t>
      </w:r>
    </w:p>
    <w:p w14:paraId="4032B380" w14:textId="329A92DD" w:rsidR="003F3435" w:rsidRPr="00C45C8D" w:rsidRDefault="0032493E">
      <w:pPr>
        <w:spacing w:line="480" w:lineRule="auto"/>
        <w:ind w:firstLine="720"/>
        <w:jc w:val="both"/>
      </w:pPr>
      <w:r>
        <w:rPr>
          <w:u w:val="single"/>
        </w:rPr>
        <w:t>Sec. </w:t>
      </w:r>
      <w:r w:rsidRPr="00C45C8D">
        <w:rPr>
          <w:u w:val="single"/>
        </w:rPr>
        <w:t>254.004.  ACCESS.  (a</w:t>
      </w:r>
      <w:proofErr w:type="gramStart"/>
      <w:r w:rsidRPr="00C45C8D">
        <w:rPr>
          <w:u w:val="single"/>
        </w:rPr>
        <w:t>)  An</w:t>
      </w:r>
      <w:proofErr w:type="gramEnd"/>
      <w:r w:rsidRPr="00C45C8D">
        <w:rPr>
          <w:u w:val="single"/>
        </w:rPr>
        <w:t xml:space="preserve"> electric cooperative shall provide a certificated telecommunications provider with just, reasonable, and nondiscriminatory:</w:t>
      </w:r>
    </w:p>
    <w:p w14:paraId="741D02D3" w14:textId="19661025" w:rsidR="003F3435" w:rsidRPr="00C45C8D" w:rsidRDefault="0032493E">
      <w:pPr>
        <w:spacing w:line="480" w:lineRule="auto"/>
        <w:ind w:firstLine="1440"/>
        <w:jc w:val="both"/>
      </w:pPr>
      <w:r w:rsidRPr="00C45C8D">
        <w:rPr>
          <w:u w:val="single"/>
        </w:rPr>
        <w:t>(1</w:t>
      </w:r>
      <w:proofErr w:type="gramStart"/>
      <w:r w:rsidRPr="00C45C8D">
        <w:rPr>
          <w:u w:val="single"/>
        </w:rPr>
        <w:t>)  </w:t>
      </w:r>
      <w:r w:rsidR="006C5B46">
        <w:rPr>
          <w:u w:val="single"/>
        </w:rPr>
        <w:t>access</w:t>
      </w:r>
      <w:proofErr w:type="gramEnd"/>
      <w:r w:rsidR="006C5B46">
        <w:rPr>
          <w:u w:val="single"/>
        </w:rPr>
        <w:t xml:space="preserve"> to</w:t>
      </w:r>
      <w:r w:rsidR="00430FB3" w:rsidRPr="001729F3">
        <w:rPr>
          <w:u w:val="single"/>
        </w:rPr>
        <w:t xml:space="preserve"> a pole that the electric cooperative owns or controls; and</w:t>
      </w:r>
      <w:r w:rsidRPr="00C45C8D">
        <w:rPr>
          <w:u w:val="single"/>
        </w:rPr>
        <w:t xml:space="preserve"> </w:t>
      </w:r>
    </w:p>
    <w:p w14:paraId="180243E1" w14:textId="7B861668" w:rsidR="003F3435" w:rsidRPr="00C45C8D" w:rsidRDefault="0032493E">
      <w:pPr>
        <w:spacing w:line="480" w:lineRule="auto"/>
        <w:ind w:firstLine="1440"/>
        <w:jc w:val="both"/>
      </w:pPr>
      <w:r w:rsidRPr="00C45C8D">
        <w:rPr>
          <w:u w:val="single"/>
        </w:rPr>
        <w:t>(2</w:t>
      </w:r>
      <w:proofErr w:type="gramStart"/>
      <w:r w:rsidRPr="00C45C8D">
        <w:rPr>
          <w:u w:val="single"/>
        </w:rPr>
        <w:t>)  </w:t>
      </w:r>
      <w:r w:rsidR="00474B27">
        <w:rPr>
          <w:u w:val="single"/>
        </w:rPr>
        <w:t>rate</w:t>
      </w:r>
      <w:r w:rsidR="006C5B46">
        <w:rPr>
          <w:u w:val="single"/>
        </w:rPr>
        <w:t>s</w:t>
      </w:r>
      <w:proofErr w:type="gramEnd"/>
      <w:r w:rsidR="006C5B46">
        <w:rPr>
          <w:u w:val="single"/>
        </w:rPr>
        <w:t>, terms,</w:t>
      </w:r>
      <w:r w:rsidR="00474B27">
        <w:rPr>
          <w:u w:val="single"/>
        </w:rPr>
        <w:t xml:space="preserve"> </w:t>
      </w:r>
      <w:r w:rsidR="006C5B46">
        <w:rPr>
          <w:u w:val="single"/>
        </w:rPr>
        <w:t xml:space="preserve">and </w:t>
      </w:r>
      <w:r w:rsidR="00474B27">
        <w:rPr>
          <w:u w:val="single"/>
        </w:rPr>
        <w:t xml:space="preserve">conditions for </w:t>
      </w:r>
      <w:r w:rsidRPr="00C45C8D">
        <w:rPr>
          <w:u w:val="single"/>
        </w:rPr>
        <w:t xml:space="preserve">a pole attachment </w:t>
      </w:r>
      <w:r w:rsidR="00474B27">
        <w:rPr>
          <w:u w:val="single"/>
        </w:rPr>
        <w:t xml:space="preserve">on </w:t>
      </w:r>
      <w:r w:rsidRPr="00C45C8D">
        <w:rPr>
          <w:u w:val="single"/>
        </w:rPr>
        <w:t>a pole that the electric cooperative owns or controls</w:t>
      </w:r>
      <w:r w:rsidR="009D6BE5">
        <w:rPr>
          <w:u w:val="single"/>
        </w:rPr>
        <w:t>.</w:t>
      </w:r>
    </w:p>
    <w:p w14:paraId="14130C85" w14:textId="77777777" w:rsidR="008241A1" w:rsidRPr="008241A1" w:rsidRDefault="008241A1" w:rsidP="008241A1">
      <w:pPr>
        <w:spacing w:line="480" w:lineRule="auto"/>
        <w:ind w:firstLine="720"/>
        <w:jc w:val="both"/>
        <w:textAlignment w:val="baseline"/>
        <w:rPr>
          <w:rFonts w:eastAsia="Courier New"/>
          <w:color w:val="000000"/>
          <w:u w:val="single"/>
        </w:rPr>
      </w:pPr>
      <w:r w:rsidRPr="008241A1">
        <w:rPr>
          <w:u w:val="single"/>
        </w:rPr>
        <w:t xml:space="preserve">(b) </w:t>
      </w:r>
      <w:r w:rsidRPr="008241A1">
        <w:rPr>
          <w:rFonts w:eastAsia="Courier New"/>
          <w:color w:val="000000"/>
          <w:u w:val="single"/>
        </w:rPr>
        <w:t xml:space="preserve">Except as provided by Subsection (c), an electric   cooperative may deny </w:t>
      </w:r>
      <w:proofErr w:type="gramStart"/>
      <w:r w:rsidRPr="008241A1">
        <w:rPr>
          <w:rFonts w:eastAsia="Courier New"/>
          <w:color w:val="000000"/>
          <w:u w:val="single"/>
        </w:rPr>
        <w:t>a certificated</w:t>
      </w:r>
      <w:proofErr w:type="gramEnd"/>
      <w:r w:rsidRPr="008241A1">
        <w:rPr>
          <w:rFonts w:eastAsia="Courier New"/>
          <w:color w:val="000000"/>
          <w:u w:val="single"/>
        </w:rPr>
        <w:t xml:space="preserve"> telecommunications provider access to a pole: </w:t>
      </w:r>
    </w:p>
    <w:p w14:paraId="39D412C6" w14:textId="77777777" w:rsidR="008241A1" w:rsidRPr="008241A1" w:rsidRDefault="008241A1" w:rsidP="008241A1">
      <w:pPr>
        <w:spacing w:line="480" w:lineRule="auto"/>
        <w:ind w:firstLine="1440"/>
        <w:jc w:val="both"/>
        <w:rPr>
          <w:rFonts w:eastAsia="Courier New"/>
          <w:color w:val="000000"/>
          <w:spacing w:val="-5"/>
          <w:u w:val="single"/>
        </w:rPr>
      </w:pPr>
      <w:r w:rsidRPr="008241A1">
        <w:rPr>
          <w:rFonts w:eastAsia="Courier New"/>
          <w:color w:val="000000"/>
          <w:spacing w:val="-5"/>
          <w:u w:val="single"/>
        </w:rPr>
        <w:lastRenderedPageBreak/>
        <w:t xml:space="preserve">(1) if there is insufficient capacity; or </w:t>
      </w:r>
    </w:p>
    <w:p w14:paraId="17E10236" w14:textId="77777777" w:rsidR="008241A1" w:rsidRPr="008241A1" w:rsidRDefault="008241A1" w:rsidP="008241A1">
      <w:pPr>
        <w:spacing w:line="480" w:lineRule="auto"/>
        <w:ind w:firstLine="1440"/>
        <w:jc w:val="both"/>
        <w:rPr>
          <w:rFonts w:eastAsia="Courier New"/>
          <w:color w:val="000000"/>
          <w:u w:val="single"/>
        </w:rPr>
      </w:pPr>
      <w:r w:rsidRPr="008241A1">
        <w:rPr>
          <w:rFonts w:eastAsia="Courier New"/>
          <w:color w:val="000000"/>
          <w:u w:val="single"/>
        </w:rPr>
        <w:t>(2) for reasons of safety, reliability, and generally applicable engineering purposes.</w:t>
      </w:r>
    </w:p>
    <w:p w14:paraId="2E1E81A6" w14:textId="77777777" w:rsidR="008241A1" w:rsidRPr="008241A1" w:rsidRDefault="008241A1" w:rsidP="008241A1">
      <w:pPr>
        <w:spacing w:line="480" w:lineRule="auto"/>
        <w:ind w:firstLine="720"/>
        <w:jc w:val="both"/>
        <w:textAlignment w:val="baseline"/>
        <w:rPr>
          <w:rFonts w:eastAsia="Courier New"/>
          <w:color w:val="000000"/>
          <w:spacing w:val="-7"/>
          <w:u w:val="single"/>
        </w:rPr>
      </w:pPr>
      <w:r w:rsidRPr="008241A1">
        <w:rPr>
          <w:rFonts w:eastAsia="Courier New"/>
          <w:color w:val="000000"/>
          <w:spacing w:val="-7"/>
          <w:u w:val="single"/>
        </w:rPr>
        <w:t xml:space="preserve">(c) An electric cooperative may not deny </w:t>
      </w:r>
      <w:proofErr w:type="gramStart"/>
      <w:r w:rsidRPr="008241A1">
        <w:rPr>
          <w:rFonts w:eastAsia="Courier New"/>
          <w:color w:val="000000"/>
          <w:spacing w:val="-7"/>
          <w:u w:val="single"/>
        </w:rPr>
        <w:t>a certificated</w:t>
      </w:r>
      <w:proofErr w:type="gramEnd"/>
      <w:r w:rsidRPr="008241A1">
        <w:rPr>
          <w:rFonts w:eastAsia="Courier New"/>
          <w:color w:val="000000"/>
          <w:spacing w:val="-7"/>
          <w:u w:val="single"/>
        </w:rPr>
        <w:t xml:space="preserve"> telecommunications provider access to a pole if the basis for denial may be remedied by rearranging facilities on the pole through reasonable make-ready activities.</w:t>
      </w:r>
    </w:p>
    <w:p w14:paraId="63608156" w14:textId="23A89806" w:rsidR="008241A1" w:rsidRPr="008241A1" w:rsidRDefault="008241A1" w:rsidP="008241A1">
      <w:pPr>
        <w:spacing w:before="100" w:beforeAutospacing="1" w:line="480" w:lineRule="auto"/>
        <w:ind w:firstLine="720"/>
        <w:jc w:val="both"/>
        <w:rPr>
          <w:rFonts w:eastAsia="Courier New"/>
          <w:color w:val="000000"/>
          <w:u w:val="single"/>
        </w:rPr>
      </w:pPr>
      <w:proofErr w:type="gramStart"/>
      <w:r w:rsidRPr="008241A1">
        <w:rPr>
          <w:rFonts w:eastAsia="Courier New"/>
          <w:color w:val="000000"/>
          <w:u w:val="single"/>
        </w:rPr>
        <w:t>(d) Except</w:t>
      </w:r>
      <w:proofErr w:type="gramEnd"/>
      <w:r w:rsidRPr="008241A1">
        <w:rPr>
          <w:rFonts w:eastAsia="Courier New"/>
          <w:color w:val="000000"/>
          <w:u w:val="single"/>
        </w:rPr>
        <w:t xml:space="preserve"> as provided by Subsection (e), if a pole must be replaced </w:t>
      </w:r>
      <w:r w:rsidR="006C5B46">
        <w:rPr>
          <w:rFonts w:eastAsia="Courier New"/>
          <w:color w:val="000000"/>
          <w:u w:val="single"/>
        </w:rPr>
        <w:t xml:space="preserve">solely </w:t>
      </w:r>
      <w:r w:rsidRPr="008241A1">
        <w:rPr>
          <w:rFonts w:eastAsia="Courier New"/>
          <w:color w:val="000000"/>
          <w:u w:val="single"/>
        </w:rPr>
        <w:t>to accommodate a new pole attachment applied for by a certificated telecommunications provider:</w:t>
      </w:r>
    </w:p>
    <w:p w14:paraId="3D32B295" w14:textId="0F609ABF" w:rsidR="006C5B46" w:rsidRPr="006C5B46" w:rsidRDefault="008241A1" w:rsidP="006C5B46">
      <w:pPr>
        <w:spacing w:line="480" w:lineRule="auto"/>
        <w:ind w:firstLine="1440"/>
        <w:jc w:val="both"/>
        <w:rPr>
          <w:rFonts w:eastAsia="Courier New"/>
          <w:color w:val="000000"/>
          <w:spacing w:val="-5"/>
          <w:u w:val="single"/>
        </w:rPr>
      </w:pPr>
      <w:r w:rsidRPr="008241A1">
        <w:rPr>
          <w:rFonts w:eastAsia="Courier New"/>
          <w:color w:val="000000"/>
          <w:spacing w:val="-5"/>
          <w:u w:val="single"/>
        </w:rPr>
        <w:t xml:space="preserve">(1) </w:t>
      </w:r>
      <w:r w:rsidR="006C5B46" w:rsidRPr="006C5B46">
        <w:rPr>
          <w:rFonts w:eastAsia="Courier New"/>
          <w:color w:val="000000"/>
          <w:spacing w:val="-5"/>
          <w:u w:val="single"/>
        </w:rPr>
        <w:t xml:space="preserve">the certificated telecommunications provider may request in writing, and the electric cooperative must provide within ten business days of such request, a copy of any pole inspection report covering the pole to be </w:t>
      </w:r>
      <w:proofErr w:type="gramStart"/>
      <w:r w:rsidR="006C5B46" w:rsidRPr="006C5B46">
        <w:rPr>
          <w:rFonts w:eastAsia="Courier New"/>
          <w:color w:val="000000"/>
          <w:spacing w:val="-5"/>
          <w:u w:val="single"/>
        </w:rPr>
        <w:t>replaced;</w:t>
      </w:r>
      <w:proofErr w:type="gramEnd"/>
      <w:r w:rsidR="006C5B46" w:rsidRPr="006C5B46">
        <w:rPr>
          <w:rFonts w:eastAsia="Courier New"/>
          <w:color w:val="000000"/>
          <w:spacing w:val="-5"/>
          <w:u w:val="single"/>
        </w:rPr>
        <w:t xml:space="preserve"> </w:t>
      </w:r>
    </w:p>
    <w:p w14:paraId="084EBDC0" w14:textId="5CF9C78F" w:rsidR="008241A1" w:rsidRPr="008241A1" w:rsidRDefault="006C5B46" w:rsidP="006C5B46">
      <w:pPr>
        <w:spacing w:line="480" w:lineRule="auto"/>
        <w:ind w:firstLine="1440"/>
        <w:jc w:val="both"/>
        <w:rPr>
          <w:rFonts w:eastAsia="Courier New"/>
          <w:color w:val="000000"/>
          <w:spacing w:val="-5"/>
          <w:u w:val="single"/>
        </w:rPr>
      </w:pPr>
      <w:r w:rsidRPr="006C5B46">
        <w:rPr>
          <w:rFonts w:eastAsia="Courier New"/>
          <w:color w:val="000000"/>
          <w:spacing w:val="-5"/>
          <w:u w:val="single"/>
        </w:rPr>
        <w:t xml:space="preserve">(2) </w:t>
      </w:r>
      <w:r w:rsidR="008241A1" w:rsidRPr="008241A1">
        <w:rPr>
          <w:rFonts w:eastAsia="Courier New"/>
          <w:color w:val="000000"/>
          <w:spacing w:val="-5"/>
          <w:u w:val="single"/>
        </w:rPr>
        <w:t xml:space="preserve">the electric cooperative and certificated telecommunications provider shall determine, through good faith negotiations, a reasonable date by which the pole replacement will occur; and </w:t>
      </w:r>
    </w:p>
    <w:p w14:paraId="4FD22BBE" w14:textId="6216921C" w:rsidR="008241A1" w:rsidRPr="008241A1" w:rsidRDefault="008241A1" w:rsidP="008241A1">
      <w:pPr>
        <w:spacing w:line="480" w:lineRule="auto"/>
        <w:ind w:firstLine="1440"/>
        <w:jc w:val="both"/>
        <w:rPr>
          <w:rFonts w:eastAsia="Courier New"/>
          <w:color w:val="000000"/>
          <w:spacing w:val="-5"/>
          <w:u w:val="single"/>
        </w:rPr>
      </w:pPr>
      <w:r w:rsidRPr="008241A1">
        <w:rPr>
          <w:rFonts w:eastAsia="Courier New"/>
          <w:color w:val="000000"/>
          <w:spacing w:val="-5"/>
          <w:u w:val="single"/>
        </w:rPr>
        <w:t>(</w:t>
      </w:r>
      <w:r w:rsidR="006C5B46">
        <w:rPr>
          <w:rFonts w:eastAsia="Courier New"/>
          <w:color w:val="000000"/>
          <w:spacing w:val="-5"/>
          <w:u w:val="single"/>
        </w:rPr>
        <w:t>3</w:t>
      </w:r>
      <w:r w:rsidRPr="008241A1">
        <w:rPr>
          <w:rFonts w:eastAsia="Courier New"/>
          <w:color w:val="000000"/>
          <w:spacing w:val="-5"/>
          <w:u w:val="single"/>
        </w:rPr>
        <w:t>) the certificated telecommunications provider shall pay the actual costs of replacing the pole, including the cost to:</w:t>
      </w:r>
    </w:p>
    <w:p w14:paraId="4CE4EC51" w14:textId="77777777" w:rsidR="008241A1" w:rsidRPr="008241A1" w:rsidRDefault="008241A1" w:rsidP="008241A1">
      <w:pPr>
        <w:spacing w:line="480" w:lineRule="auto"/>
        <w:ind w:firstLine="2160"/>
        <w:jc w:val="both"/>
        <w:rPr>
          <w:rFonts w:eastAsia="Courier New"/>
          <w:color w:val="000000"/>
          <w:spacing w:val="-5"/>
          <w:u w:val="single"/>
        </w:rPr>
      </w:pPr>
      <w:r w:rsidRPr="008241A1">
        <w:rPr>
          <w:rFonts w:eastAsia="Courier New"/>
          <w:color w:val="000000"/>
          <w:spacing w:val="-5"/>
          <w:u w:val="single"/>
        </w:rPr>
        <w:t xml:space="preserve">(A) remove and dispose of the existing </w:t>
      </w:r>
      <w:proofErr w:type="gramStart"/>
      <w:r w:rsidRPr="008241A1">
        <w:rPr>
          <w:rFonts w:eastAsia="Courier New"/>
          <w:color w:val="000000"/>
          <w:spacing w:val="-5"/>
          <w:u w:val="single"/>
        </w:rPr>
        <w:t>pole;</w:t>
      </w:r>
      <w:proofErr w:type="gramEnd"/>
    </w:p>
    <w:p w14:paraId="054AC688" w14:textId="77777777" w:rsidR="008241A1" w:rsidRPr="008241A1" w:rsidRDefault="008241A1" w:rsidP="008241A1">
      <w:pPr>
        <w:spacing w:line="480" w:lineRule="auto"/>
        <w:ind w:firstLine="2160"/>
        <w:jc w:val="both"/>
        <w:rPr>
          <w:rFonts w:eastAsia="Courier New"/>
          <w:color w:val="000000"/>
          <w:spacing w:val="-5"/>
          <w:u w:val="single"/>
        </w:rPr>
      </w:pPr>
      <w:r w:rsidRPr="008241A1">
        <w:rPr>
          <w:rFonts w:eastAsia="Courier New"/>
          <w:color w:val="000000"/>
          <w:spacing w:val="-5"/>
          <w:u w:val="single"/>
        </w:rPr>
        <w:t xml:space="preserve">(B) purchase and install a replacement pole; and </w:t>
      </w:r>
    </w:p>
    <w:p w14:paraId="20AF007D" w14:textId="77777777" w:rsidR="008241A1" w:rsidRPr="008241A1" w:rsidRDefault="008241A1" w:rsidP="008241A1">
      <w:pPr>
        <w:spacing w:line="480" w:lineRule="auto"/>
        <w:ind w:firstLine="2160"/>
        <w:jc w:val="both"/>
        <w:rPr>
          <w:rFonts w:eastAsia="Courier New"/>
          <w:color w:val="000000"/>
          <w:spacing w:val="-5"/>
          <w:u w:val="single"/>
        </w:rPr>
      </w:pPr>
      <w:r w:rsidRPr="008241A1">
        <w:rPr>
          <w:rFonts w:eastAsia="Courier New"/>
          <w:color w:val="000000"/>
          <w:spacing w:val="-5"/>
          <w:u w:val="single"/>
        </w:rPr>
        <w:t>(C) transfer any existing facilities to the new pole.</w:t>
      </w:r>
    </w:p>
    <w:p w14:paraId="74B26DE9" w14:textId="16F01F9B" w:rsidR="008241A1" w:rsidRPr="008241A1" w:rsidRDefault="008241A1" w:rsidP="008241A1">
      <w:pPr>
        <w:spacing w:line="480" w:lineRule="auto"/>
        <w:ind w:firstLine="720"/>
        <w:jc w:val="both"/>
        <w:rPr>
          <w:rFonts w:eastAsia="Courier New"/>
          <w:color w:val="000000"/>
          <w:spacing w:val="-5"/>
          <w:u w:val="single"/>
        </w:rPr>
      </w:pPr>
      <w:r w:rsidRPr="008241A1">
        <w:rPr>
          <w:rFonts w:eastAsia="Courier New"/>
          <w:color w:val="000000"/>
          <w:spacing w:val="-5"/>
          <w:u w:val="single"/>
        </w:rPr>
        <w:lastRenderedPageBreak/>
        <w:t xml:space="preserve">(e) An electric cooperative is responsible for the </w:t>
      </w:r>
      <w:r w:rsidR="006C5B46">
        <w:rPr>
          <w:rFonts w:eastAsia="Courier New"/>
          <w:color w:val="000000"/>
          <w:spacing w:val="-5"/>
          <w:u w:val="single"/>
        </w:rPr>
        <w:t xml:space="preserve">actual </w:t>
      </w:r>
      <w:r w:rsidRPr="008241A1">
        <w:rPr>
          <w:rFonts w:eastAsia="Courier New"/>
          <w:color w:val="000000"/>
          <w:spacing w:val="-5"/>
          <w:u w:val="single"/>
        </w:rPr>
        <w:t>costs of replacing under Subsection (d) a pole:</w:t>
      </w:r>
    </w:p>
    <w:p w14:paraId="7C2F6DD1" w14:textId="3707FE3C" w:rsidR="008241A1" w:rsidRPr="008241A1" w:rsidRDefault="008241A1" w:rsidP="008241A1">
      <w:pPr>
        <w:spacing w:line="480" w:lineRule="auto"/>
        <w:ind w:firstLine="1440"/>
        <w:jc w:val="both"/>
        <w:rPr>
          <w:rFonts w:eastAsia="Courier New"/>
          <w:color w:val="000000"/>
          <w:spacing w:val="-5"/>
          <w:u w:val="single"/>
        </w:rPr>
      </w:pPr>
      <w:r w:rsidRPr="008241A1">
        <w:rPr>
          <w:rFonts w:eastAsia="Courier New"/>
          <w:color w:val="000000"/>
          <w:spacing w:val="-5"/>
          <w:u w:val="single"/>
        </w:rPr>
        <w:t xml:space="preserve">(1) with conditions or defects that would reasonably be expected to endanger human life or property; or </w:t>
      </w:r>
    </w:p>
    <w:p w14:paraId="4C09D1C5" w14:textId="4D7D2B61" w:rsidR="006C5B46" w:rsidRDefault="008241A1" w:rsidP="008241A1">
      <w:pPr>
        <w:spacing w:line="480" w:lineRule="auto"/>
        <w:ind w:firstLine="1440"/>
        <w:jc w:val="both"/>
        <w:rPr>
          <w:rFonts w:eastAsia="Courier New"/>
          <w:color w:val="000000"/>
          <w:spacing w:val="-5"/>
          <w:u w:val="single"/>
        </w:rPr>
      </w:pPr>
      <w:r w:rsidRPr="008241A1">
        <w:rPr>
          <w:rFonts w:eastAsia="Courier New"/>
          <w:color w:val="000000"/>
          <w:spacing w:val="-5"/>
          <w:u w:val="single"/>
        </w:rPr>
        <w:t xml:space="preserve">(2) that must be replaced for safety or reliability </w:t>
      </w:r>
      <w:proofErr w:type="gramStart"/>
      <w:r w:rsidRPr="008241A1">
        <w:rPr>
          <w:rFonts w:eastAsia="Courier New"/>
          <w:color w:val="000000"/>
          <w:spacing w:val="-5"/>
          <w:u w:val="single"/>
        </w:rPr>
        <w:t>as a result of</w:t>
      </w:r>
      <w:proofErr w:type="gramEnd"/>
      <w:r w:rsidRPr="008241A1">
        <w:rPr>
          <w:rFonts w:eastAsia="Courier New"/>
          <w:color w:val="000000"/>
          <w:spacing w:val="-5"/>
          <w:u w:val="single"/>
        </w:rPr>
        <w:t xml:space="preserve"> normal wear and tear</w:t>
      </w:r>
      <w:r w:rsidR="006C5B46">
        <w:rPr>
          <w:rFonts w:eastAsia="Courier New"/>
          <w:color w:val="000000"/>
          <w:spacing w:val="-5"/>
          <w:u w:val="single"/>
        </w:rPr>
        <w:t>, age, condition,</w:t>
      </w:r>
      <w:r w:rsidRPr="008241A1">
        <w:rPr>
          <w:rFonts w:eastAsia="Courier New"/>
          <w:color w:val="000000"/>
          <w:spacing w:val="-5"/>
          <w:u w:val="single"/>
        </w:rPr>
        <w:t xml:space="preserve"> or other natural causes and not on account of </w:t>
      </w:r>
      <w:r w:rsidR="006C5B46">
        <w:rPr>
          <w:rFonts w:eastAsia="Courier New"/>
          <w:color w:val="000000"/>
          <w:spacing w:val="-5"/>
          <w:u w:val="single"/>
        </w:rPr>
        <w:t>the new</w:t>
      </w:r>
      <w:r w:rsidR="006C5B46" w:rsidRPr="008241A1">
        <w:rPr>
          <w:rFonts w:eastAsia="Courier New"/>
          <w:color w:val="000000"/>
          <w:spacing w:val="-5"/>
          <w:u w:val="single"/>
        </w:rPr>
        <w:t xml:space="preserve"> </w:t>
      </w:r>
      <w:r w:rsidRPr="008241A1">
        <w:rPr>
          <w:rFonts w:eastAsia="Courier New"/>
          <w:color w:val="000000"/>
          <w:spacing w:val="-5"/>
          <w:u w:val="single"/>
        </w:rPr>
        <w:t xml:space="preserve">pole attachment or the action of </w:t>
      </w:r>
      <w:r w:rsidR="006C5B46">
        <w:rPr>
          <w:rFonts w:eastAsia="Courier New"/>
          <w:color w:val="000000"/>
          <w:spacing w:val="-5"/>
          <w:u w:val="single"/>
        </w:rPr>
        <w:t>the</w:t>
      </w:r>
      <w:r w:rsidR="006C5B46" w:rsidRPr="008241A1">
        <w:rPr>
          <w:rFonts w:eastAsia="Courier New"/>
          <w:color w:val="000000"/>
          <w:spacing w:val="-5"/>
          <w:u w:val="single"/>
        </w:rPr>
        <w:t xml:space="preserve"> </w:t>
      </w:r>
      <w:r w:rsidRPr="008241A1">
        <w:rPr>
          <w:rFonts w:eastAsia="Courier New"/>
          <w:color w:val="000000"/>
          <w:spacing w:val="-5"/>
          <w:u w:val="single"/>
        </w:rPr>
        <w:t xml:space="preserve">certificated telecommunications </w:t>
      </w:r>
      <w:proofErr w:type="gramStart"/>
      <w:r w:rsidRPr="008241A1">
        <w:rPr>
          <w:rFonts w:eastAsia="Courier New"/>
          <w:color w:val="000000"/>
          <w:spacing w:val="-5"/>
          <w:u w:val="single"/>
        </w:rPr>
        <w:t>provider</w:t>
      </w:r>
      <w:r w:rsidR="006C5B46">
        <w:rPr>
          <w:rFonts w:eastAsia="Courier New"/>
          <w:color w:val="000000"/>
          <w:spacing w:val="-5"/>
          <w:u w:val="single"/>
        </w:rPr>
        <w:t>;</w:t>
      </w:r>
      <w:proofErr w:type="gramEnd"/>
    </w:p>
    <w:p w14:paraId="4CBB1DF4" w14:textId="3C35001C" w:rsidR="006C5B46" w:rsidRPr="006C5B46" w:rsidRDefault="006C5B46" w:rsidP="006C5B46">
      <w:pPr>
        <w:spacing w:line="480" w:lineRule="auto"/>
        <w:ind w:firstLine="1440"/>
        <w:jc w:val="both"/>
        <w:rPr>
          <w:rFonts w:eastAsia="Courier New"/>
          <w:color w:val="000000"/>
          <w:spacing w:val="-5"/>
          <w:u w:val="single"/>
        </w:rPr>
      </w:pPr>
      <w:r>
        <w:rPr>
          <w:rFonts w:eastAsia="Courier New"/>
          <w:color w:val="000000"/>
          <w:spacing w:val="-5"/>
          <w:u w:val="single"/>
        </w:rPr>
        <w:t xml:space="preserve">(3) </w:t>
      </w:r>
      <w:r w:rsidRPr="006C5B46">
        <w:rPr>
          <w:rFonts w:eastAsia="Courier New"/>
          <w:color w:val="000000"/>
          <w:spacing w:val="-5"/>
          <w:u w:val="single"/>
        </w:rPr>
        <w:t xml:space="preserve">that must be replaced to meet current National Electric Safety Codes or other applicable engineering standards, applicable laws, applicable Public Utility Commission rules or other governmental regulations, or the electric cooperative’s internal safety or reliability </w:t>
      </w:r>
      <w:proofErr w:type="gramStart"/>
      <w:r w:rsidRPr="006C5B46">
        <w:rPr>
          <w:rFonts w:eastAsia="Courier New"/>
          <w:color w:val="000000"/>
          <w:spacing w:val="-5"/>
          <w:u w:val="single"/>
        </w:rPr>
        <w:t>standards;</w:t>
      </w:r>
      <w:proofErr w:type="gramEnd"/>
      <w:r w:rsidRPr="006C5B46">
        <w:rPr>
          <w:rFonts w:eastAsia="Courier New"/>
          <w:color w:val="000000"/>
          <w:spacing w:val="-5"/>
          <w:u w:val="single"/>
        </w:rPr>
        <w:t xml:space="preserve"> </w:t>
      </w:r>
    </w:p>
    <w:p w14:paraId="4178E6F8" w14:textId="77777777" w:rsidR="006C5B46" w:rsidRPr="006C5B46" w:rsidRDefault="006C5B46" w:rsidP="006C5B46">
      <w:pPr>
        <w:spacing w:line="480" w:lineRule="auto"/>
        <w:ind w:firstLine="1440"/>
        <w:jc w:val="both"/>
        <w:rPr>
          <w:rFonts w:eastAsia="Courier New"/>
          <w:color w:val="000000"/>
          <w:spacing w:val="-5"/>
          <w:u w:val="single"/>
        </w:rPr>
      </w:pPr>
      <w:r w:rsidRPr="006C5B46">
        <w:rPr>
          <w:rFonts w:eastAsia="Courier New"/>
          <w:color w:val="000000"/>
          <w:spacing w:val="-5"/>
          <w:u w:val="single"/>
        </w:rPr>
        <w:t>(4) that prior to the time of the new pole attachment application had been tagged, identified, or scheduled for replacement by the electric cooperative; or</w:t>
      </w:r>
    </w:p>
    <w:p w14:paraId="4294D39A" w14:textId="55F5FDCE" w:rsidR="008241A1" w:rsidRPr="00C45C8D" w:rsidRDefault="006C5B46" w:rsidP="006C5B46">
      <w:pPr>
        <w:spacing w:line="480" w:lineRule="auto"/>
        <w:ind w:firstLine="1440"/>
        <w:jc w:val="both"/>
        <w:rPr>
          <w:rFonts w:eastAsia="Courier New"/>
          <w:color w:val="000000"/>
          <w:spacing w:val="-5"/>
          <w:u w:val="single"/>
        </w:rPr>
      </w:pPr>
      <w:r w:rsidRPr="006C5B46">
        <w:rPr>
          <w:rFonts w:eastAsia="Courier New"/>
          <w:color w:val="000000"/>
          <w:spacing w:val="-5"/>
          <w:u w:val="single"/>
        </w:rPr>
        <w:t>(5) that must be replaced due to road or highway expansion or other third-party property development</w:t>
      </w:r>
      <w:r w:rsidR="008241A1" w:rsidRPr="008241A1">
        <w:rPr>
          <w:rFonts w:eastAsia="Courier New"/>
          <w:color w:val="000000"/>
          <w:spacing w:val="-5"/>
          <w:u w:val="single"/>
        </w:rPr>
        <w:t>.</w:t>
      </w:r>
    </w:p>
    <w:p w14:paraId="003FB761" w14:textId="6FEB2EEB" w:rsidR="003F3435" w:rsidRDefault="00016C56" w:rsidP="008C604B">
      <w:pPr>
        <w:spacing w:line="480" w:lineRule="auto"/>
        <w:ind w:firstLine="720"/>
        <w:jc w:val="both"/>
      </w:pPr>
      <w:r>
        <w:rPr>
          <w:u w:val="single"/>
        </w:rPr>
        <w:t>(f)</w:t>
      </w:r>
      <w:r w:rsidRPr="00C45C8D">
        <w:rPr>
          <w:u w:val="single"/>
        </w:rPr>
        <w:t xml:space="preserve"> </w:t>
      </w:r>
      <w:r w:rsidR="0032493E" w:rsidRPr="00C45C8D">
        <w:rPr>
          <w:u w:val="single"/>
        </w:rPr>
        <w:t xml:space="preserve">An electric cooperative may not charge a certificated telecommunications provider a pole attachment </w:t>
      </w:r>
      <w:r w:rsidR="007B0332">
        <w:rPr>
          <w:u w:val="single"/>
        </w:rPr>
        <w:t xml:space="preserve">rental </w:t>
      </w:r>
      <w:r w:rsidR="0032493E" w:rsidRPr="00C45C8D">
        <w:rPr>
          <w:u w:val="single"/>
        </w:rPr>
        <w:t>rate that</w:t>
      </w:r>
      <w:r w:rsidR="00FD4D2C">
        <w:rPr>
          <w:u w:val="single"/>
        </w:rPr>
        <w:t xml:space="preserve"> </w:t>
      </w:r>
      <w:r w:rsidR="0032493E">
        <w:rPr>
          <w:u w:val="single"/>
        </w:rPr>
        <w:t>exceeds the rate that the electric cooperative would be permitted to charge under rules adopted by the Federal Communications Commission under 47 U.S.C. Section 224</w:t>
      </w:r>
      <w:r w:rsidR="002A1C2E">
        <w:rPr>
          <w:u w:val="single"/>
        </w:rPr>
        <w:t>(d)</w:t>
      </w:r>
      <w:r w:rsidR="0032493E">
        <w:rPr>
          <w:u w:val="single"/>
        </w:rPr>
        <w:t xml:space="preserve"> if the electric </w:t>
      </w:r>
      <w:r w:rsidR="0032493E">
        <w:rPr>
          <w:u w:val="single"/>
        </w:rPr>
        <w:lastRenderedPageBreak/>
        <w:t xml:space="preserve">cooperative's </w:t>
      </w:r>
      <w:r w:rsidR="00474B27">
        <w:rPr>
          <w:u w:val="single"/>
        </w:rPr>
        <w:t xml:space="preserve">pole attachment </w:t>
      </w:r>
      <w:r w:rsidR="0032493E">
        <w:rPr>
          <w:u w:val="single"/>
        </w:rPr>
        <w:t xml:space="preserve">rates were regulated under federal law and the rules of the Federal Communications Commission, including </w:t>
      </w:r>
      <w:r w:rsidR="006C5B46">
        <w:rPr>
          <w:u w:val="single"/>
        </w:rPr>
        <w:t xml:space="preserve">1.5 times </w:t>
      </w:r>
      <w:r w:rsidR="0032493E">
        <w:rPr>
          <w:u w:val="single"/>
        </w:rPr>
        <w:t>the most recent default authorized rate of return for rate-of-return carriers.</w:t>
      </w:r>
    </w:p>
    <w:p w14:paraId="06830B23" w14:textId="2D116ACB" w:rsidR="00DC3873" w:rsidRDefault="00DC3873" w:rsidP="00DC3873">
      <w:pPr>
        <w:spacing w:line="480" w:lineRule="auto"/>
        <w:ind w:firstLine="720"/>
        <w:jc w:val="both"/>
        <w:rPr>
          <w:u w:val="single"/>
        </w:rPr>
      </w:pPr>
      <w:r w:rsidRPr="00DC3873">
        <w:rPr>
          <w:u w:val="single"/>
        </w:rPr>
        <w:t>(g</w:t>
      </w:r>
      <w:proofErr w:type="gramStart"/>
      <w:r w:rsidRPr="00DC3873">
        <w:rPr>
          <w:u w:val="single"/>
        </w:rPr>
        <w:t>)  Nothing</w:t>
      </w:r>
      <w:proofErr w:type="gramEnd"/>
      <w:r w:rsidRPr="00DC3873">
        <w:rPr>
          <w:u w:val="single"/>
        </w:rPr>
        <w:t xml:space="preserve"> in Subsection (f) prevents or limits the ability of an electric cooperative and a certificated telecommunications provider to </w:t>
      </w:r>
      <w:r w:rsidR="007B0332">
        <w:rPr>
          <w:u w:val="single"/>
        </w:rPr>
        <w:t xml:space="preserve">agree to </w:t>
      </w:r>
      <w:r w:rsidRPr="00DC3873">
        <w:rPr>
          <w:u w:val="single"/>
        </w:rPr>
        <w:t>a different pole attachment rental rate, which shall be deemed just and reasonable.</w:t>
      </w:r>
    </w:p>
    <w:p w14:paraId="276AB551" w14:textId="2C73E82E" w:rsidR="003F3435" w:rsidRPr="00DC3873" w:rsidRDefault="00132267">
      <w:pPr>
        <w:spacing w:line="480" w:lineRule="auto"/>
        <w:ind w:firstLine="720"/>
        <w:jc w:val="both"/>
      </w:pPr>
      <w:r w:rsidRPr="00DC3873">
        <w:rPr>
          <w:u w:val="single"/>
        </w:rPr>
        <w:t>(</w:t>
      </w:r>
      <w:r w:rsidR="006C5B46">
        <w:rPr>
          <w:u w:val="single"/>
        </w:rPr>
        <w:t>h</w:t>
      </w:r>
      <w:r w:rsidRPr="00DC3873">
        <w:rPr>
          <w:u w:val="single"/>
        </w:rPr>
        <w:t>)</w:t>
      </w:r>
      <w:r w:rsidR="00977C37" w:rsidRPr="00DC3873">
        <w:rPr>
          <w:u w:val="single"/>
        </w:rPr>
        <w:t xml:space="preserve"> </w:t>
      </w:r>
      <w:r w:rsidR="006C5B46">
        <w:rPr>
          <w:u w:val="single"/>
        </w:rPr>
        <w:t>If parties are unable to agree to t</w:t>
      </w:r>
      <w:r w:rsidR="0032493E" w:rsidRPr="00DC3873">
        <w:rPr>
          <w:u w:val="single"/>
        </w:rPr>
        <w:t>he rate described by Subsection</w:t>
      </w:r>
      <w:r w:rsidR="006C5B46">
        <w:rPr>
          <w:u w:val="single"/>
        </w:rPr>
        <w:t>s</w:t>
      </w:r>
      <w:r w:rsidR="0032493E" w:rsidRPr="00DC3873">
        <w:rPr>
          <w:u w:val="single"/>
        </w:rPr>
        <w:t xml:space="preserve"> (</w:t>
      </w:r>
      <w:r w:rsidR="006C5B46">
        <w:rPr>
          <w:u w:val="single"/>
        </w:rPr>
        <w:t>f</w:t>
      </w:r>
      <w:r w:rsidR="0032493E" w:rsidRPr="00DC3873">
        <w:rPr>
          <w:u w:val="single"/>
        </w:rPr>
        <w:t>)</w:t>
      </w:r>
      <w:r w:rsidR="006C5B46">
        <w:rPr>
          <w:u w:val="single"/>
        </w:rPr>
        <w:t xml:space="preserve"> and (g), such rate</w:t>
      </w:r>
      <w:r w:rsidR="0032493E" w:rsidRPr="00DC3873">
        <w:rPr>
          <w:u w:val="single"/>
        </w:rPr>
        <w:t xml:space="preserve"> may be established by the Public Utility Commission of Texas in a contested case proceeding under Chapter 2001, Government Code.</w:t>
      </w:r>
    </w:p>
    <w:p w14:paraId="0C96D8E4" w14:textId="65F82F10" w:rsidR="006C5B46" w:rsidRDefault="0032493E" w:rsidP="00FD4D2C">
      <w:pPr>
        <w:spacing w:line="480" w:lineRule="auto"/>
        <w:ind w:firstLine="720"/>
        <w:jc w:val="both"/>
        <w:rPr>
          <w:u w:val="single"/>
        </w:rPr>
      </w:pPr>
      <w:r w:rsidRPr="000D6F9E">
        <w:rPr>
          <w:u w:val="single"/>
        </w:rPr>
        <w:t>(</w:t>
      </w:r>
      <w:proofErr w:type="spellStart"/>
      <w:r w:rsidR="006C5B46">
        <w:rPr>
          <w:u w:val="single"/>
        </w:rPr>
        <w:t>i</w:t>
      </w:r>
      <w:proofErr w:type="spellEnd"/>
      <w:proofErr w:type="gramStart"/>
      <w:r w:rsidR="006D15A7" w:rsidRPr="006D15A7">
        <w:rPr>
          <w:u w:val="single"/>
        </w:rPr>
        <w:t>)  </w:t>
      </w:r>
      <w:r w:rsidR="006C5B46">
        <w:rPr>
          <w:u w:val="single"/>
        </w:rPr>
        <w:t>An</w:t>
      </w:r>
      <w:proofErr w:type="gramEnd"/>
      <w:r w:rsidR="006C5B46">
        <w:rPr>
          <w:u w:val="single"/>
        </w:rPr>
        <w:t xml:space="preserve"> electric cooperative shall provide a certificated telecommunications </w:t>
      </w:r>
      <w:proofErr w:type="gramStart"/>
      <w:r w:rsidR="006C5B46">
        <w:rPr>
          <w:u w:val="single"/>
        </w:rPr>
        <w:t>provider</w:t>
      </w:r>
      <w:proofErr w:type="gramEnd"/>
      <w:r w:rsidR="006C5B46">
        <w:rPr>
          <w:u w:val="single"/>
        </w:rPr>
        <w:t xml:space="preserve"> the public</w:t>
      </w:r>
      <w:proofErr w:type="gramStart"/>
      <w:r w:rsidR="006C5B46">
        <w:rPr>
          <w:u w:val="single"/>
        </w:rPr>
        <w:t>, non</w:t>
      </w:r>
      <w:proofErr w:type="gramEnd"/>
      <w:r w:rsidR="006C5B46">
        <w:rPr>
          <w:u w:val="single"/>
        </w:rPr>
        <w:t xml:space="preserve">-confidential information </w:t>
      </w:r>
      <w:proofErr w:type="gramStart"/>
      <w:r w:rsidR="006C5B46">
        <w:rPr>
          <w:u w:val="single"/>
        </w:rPr>
        <w:t>used</w:t>
      </w:r>
      <w:proofErr w:type="gramEnd"/>
      <w:r w:rsidR="006C5B46">
        <w:rPr>
          <w:u w:val="single"/>
        </w:rPr>
        <w:t xml:space="preserve"> to calculate the electric cooperative’s pole attachment rental rate at the time the rental rate is shared with the certificated telecommunications provider.  Within ten business days of a</w:t>
      </w:r>
      <w:r w:rsidR="006C5B46" w:rsidRPr="006D15A7">
        <w:rPr>
          <w:u w:val="single"/>
        </w:rPr>
        <w:t xml:space="preserve"> </w:t>
      </w:r>
      <w:r w:rsidR="006D15A7" w:rsidRPr="006D15A7">
        <w:rPr>
          <w:u w:val="single"/>
        </w:rPr>
        <w:t>request by a certificated</w:t>
      </w:r>
      <w:r w:rsidR="00FD4D2C">
        <w:rPr>
          <w:u w:val="single"/>
        </w:rPr>
        <w:t xml:space="preserve"> </w:t>
      </w:r>
      <w:r w:rsidR="006D15A7" w:rsidRPr="006D15A7">
        <w:rPr>
          <w:u w:val="single"/>
        </w:rPr>
        <w:t xml:space="preserve">telecommunications provider, an electric cooperative shall </w:t>
      </w:r>
      <w:r w:rsidR="006C5B46">
        <w:rPr>
          <w:u w:val="single"/>
        </w:rPr>
        <w:t xml:space="preserve">further </w:t>
      </w:r>
      <w:r w:rsidR="006D15A7" w:rsidRPr="006D15A7">
        <w:rPr>
          <w:u w:val="single"/>
        </w:rPr>
        <w:t>provide</w:t>
      </w:r>
      <w:r w:rsidR="007B0332">
        <w:rPr>
          <w:u w:val="single"/>
        </w:rPr>
        <w:t>, subject to any confidentiality and non-disclosure requirements the electric cooperative may require,</w:t>
      </w:r>
      <w:r w:rsidR="006D15A7" w:rsidRPr="006D15A7">
        <w:rPr>
          <w:u w:val="single"/>
        </w:rPr>
        <w:t xml:space="preserve"> </w:t>
      </w:r>
      <w:r w:rsidR="006C5B46">
        <w:rPr>
          <w:u w:val="single"/>
        </w:rPr>
        <w:t xml:space="preserve">any confidential </w:t>
      </w:r>
      <w:r w:rsidR="007B0332">
        <w:rPr>
          <w:u w:val="single"/>
        </w:rPr>
        <w:t>information used to calculate the electric cooperative’s pole attachment rental rate</w:t>
      </w:r>
      <w:r w:rsidR="006C5B46">
        <w:rPr>
          <w:u w:val="single"/>
        </w:rPr>
        <w:t>.</w:t>
      </w:r>
    </w:p>
    <w:p w14:paraId="6EE5D853" w14:textId="1B9002DC" w:rsidR="006C5B46" w:rsidRDefault="006C5B46" w:rsidP="00FD4D2C">
      <w:pPr>
        <w:spacing w:line="480" w:lineRule="auto"/>
        <w:ind w:firstLine="720"/>
        <w:jc w:val="both"/>
        <w:rPr>
          <w:u w:val="single"/>
        </w:rPr>
      </w:pPr>
      <w:proofErr w:type="gramStart"/>
      <w:r>
        <w:rPr>
          <w:u w:val="single"/>
        </w:rPr>
        <w:t>(j)</w:t>
      </w:r>
      <w:r w:rsidR="007B0332">
        <w:rPr>
          <w:u w:val="single"/>
        </w:rPr>
        <w:t xml:space="preserve"> </w:t>
      </w:r>
      <w:r>
        <w:rPr>
          <w:u w:val="single"/>
        </w:rPr>
        <w:t>Within</w:t>
      </w:r>
      <w:proofErr w:type="gramEnd"/>
      <w:r>
        <w:rPr>
          <w:u w:val="single"/>
        </w:rPr>
        <w:t xml:space="preserve"> fourteen days of receiving a complete application </w:t>
      </w:r>
      <w:r>
        <w:rPr>
          <w:u w:val="single"/>
        </w:rPr>
        <w:lastRenderedPageBreak/>
        <w:t>for pole attachment from</w:t>
      </w:r>
      <w:r w:rsidRPr="006D15A7">
        <w:rPr>
          <w:u w:val="single"/>
        </w:rPr>
        <w:t xml:space="preserve"> a certificated</w:t>
      </w:r>
      <w:r>
        <w:rPr>
          <w:u w:val="single"/>
        </w:rPr>
        <w:t xml:space="preserve"> </w:t>
      </w:r>
      <w:r w:rsidRPr="006D15A7">
        <w:rPr>
          <w:u w:val="single"/>
        </w:rPr>
        <w:t xml:space="preserve">telecommunications provider, </w:t>
      </w:r>
      <w:r>
        <w:rPr>
          <w:u w:val="single"/>
        </w:rPr>
        <w:t xml:space="preserve">and without requiring the payment of any engineering or permitting fees other than any applicable application fee, </w:t>
      </w:r>
      <w:r w:rsidRPr="006D15A7">
        <w:rPr>
          <w:u w:val="single"/>
        </w:rPr>
        <w:t>an electric cooperative shall provide</w:t>
      </w:r>
      <w:r>
        <w:rPr>
          <w:u w:val="single"/>
        </w:rPr>
        <w:t>, subject to confidentiality and non-disclosure requirements the electric cooperative may require,</w:t>
      </w:r>
      <w:r w:rsidRPr="006D15A7">
        <w:rPr>
          <w:u w:val="single"/>
        </w:rPr>
        <w:t xml:space="preserve"> </w:t>
      </w:r>
      <w:r w:rsidR="006D15A7" w:rsidRPr="006D15A7">
        <w:rPr>
          <w:u w:val="single"/>
        </w:rPr>
        <w:t>a</w:t>
      </w:r>
      <w:r w:rsidR="009B6985">
        <w:rPr>
          <w:u w:val="single"/>
        </w:rPr>
        <w:t>n</w:t>
      </w:r>
      <w:r w:rsidR="006D15A7" w:rsidRPr="006D15A7">
        <w:rPr>
          <w:u w:val="single"/>
        </w:rPr>
        <w:t xml:space="preserve"> estimate of </w:t>
      </w:r>
      <w:r w:rsidR="00AA1B5F">
        <w:rPr>
          <w:u w:val="single"/>
        </w:rPr>
        <w:t>the</w:t>
      </w:r>
      <w:r w:rsidR="006D15A7" w:rsidRPr="006D15A7">
        <w:rPr>
          <w:u w:val="single"/>
        </w:rPr>
        <w:t xml:space="preserve"> make ready costs</w:t>
      </w:r>
      <w:r w:rsidR="00654CDC">
        <w:rPr>
          <w:u w:val="single"/>
        </w:rPr>
        <w:t xml:space="preserve"> </w:t>
      </w:r>
      <w:r w:rsidR="00AA1B5F">
        <w:rPr>
          <w:u w:val="single"/>
        </w:rPr>
        <w:t>associated with a pole attachment requested by the provider</w:t>
      </w:r>
      <w:r w:rsidR="006D15A7" w:rsidRPr="006D15A7">
        <w:rPr>
          <w:u w:val="single"/>
        </w:rPr>
        <w:t>.</w:t>
      </w:r>
      <w:r w:rsidR="006D15A7">
        <w:rPr>
          <w:u w:val="single"/>
        </w:rPr>
        <w:t xml:space="preserve"> </w:t>
      </w:r>
    </w:p>
    <w:p w14:paraId="43BABD4B" w14:textId="211B766C" w:rsidR="003F3435" w:rsidRPr="00FD4D2C" w:rsidRDefault="006C5B46" w:rsidP="00FD4D2C">
      <w:pPr>
        <w:spacing w:line="480" w:lineRule="auto"/>
        <w:ind w:firstLine="720"/>
        <w:jc w:val="both"/>
        <w:rPr>
          <w:u w:val="single"/>
        </w:rPr>
      </w:pPr>
      <w:r>
        <w:rPr>
          <w:u w:val="single"/>
        </w:rPr>
        <w:t>(k)</w:t>
      </w:r>
      <w:r w:rsidR="006D15A7">
        <w:rPr>
          <w:u w:val="single"/>
        </w:rPr>
        <w:t xml:space="preserve"> </w:t>
      </w:r>
      <w:r w:rsidR="00312D58">
        <w:rPr>
          <w:u w:val="single"/>
        </w:rPr>
        <w:t xml:space="preserve"> </w:t>
      </w:r>
      <w:r w:rsidR="0032493E" w:rsidRPr="006D15A7">
        <w:rPr>
          <w:u w:val="single"/>
        </w:rPr>
        <w:t>An electric cooperative may not charge a certificated telecommunications provider any additional make ready costs or other nonrecurring costs or impose on the provider any additional requirements for evaluating the viability or load of the pole that exceed the costs or requirements the electric cooperative would be permitted to charge or impose under rules adopted by the Federal Communications Commission under 47 U.S.C. Section 224 if the electric cooperative's make ready costs and other nonrecurring costs were regulated under federal law and the rules of the Federal Communications Commission.  Those costs and requirements may be established by the Public Utility Commission of Texas in a contested case proceeding under Chapter 2001, Government Code.</w:t>
      </w:r>
    </w:p>
    <w:p w14:paraId="6DFCB871" w14:textId="140506DE" w:rsidR="003F3435" w:rsidRDefault="0032493E">
      <w:pPr>
        <w:spacing w:line="480" w:lineRule="auto"/>
        <w:ind w:firstLine="720"/>
        <w:jc w:val="both"/>
      </w:pPr>
      <w:r>
        <w:rPr>
          <w:u w:val="single"/>
        </w:rPr>
        <w:t>Sec. 254.005.  OBLIGATIONS OF CERTIFICATED TELECOMMUNICATIONS PROVIDER.  A certificated telecommunications provider shall comply with the pole attachment requirements of Section</w:t>
      </w:r>
      <w:r w:rsidR="00AA1B5F">
        <w:rPr>
          <w:u w:val="single"/>
        </w:rPr>
        <w:t>s 253.0101,</w:t>
      </w:r>
      <w:r w:rsidR="006707B2">
        <w:rPr>
          <w:u w:val="single"/>
        </w:rPr>
        <w:t xml:space="preserve"> 253.0201(a),</w:t>
      </w:r>
      <w:r w:rsidR="00AA1B5F">
        <w:rPr>
          <w:u w:val="single"/>
        </w:rPr>
        <w:t xml:space="preserve"> 253.0401, </w:t>
      </w:r>
      <w:r w:rsidR="008C604B">
        <w:rPr>
          <w:u w:val="single"/>
        </w:rPr>
        <w:t xml:space="preserve">and </w:t>
      </w:r>
      <w:r w:rsidR="00AA1B5F">
        <w:rPr>
          <w:u w:val="single"/>
        </w:rPr>
        <w:t>253.0402</w:t>
      </w:r>
      <w:r w:rsidR="008C604B">
        <w:rPr>
          <w:u w:val="single"/>
        </w:rPr>
        <w:t xml:space="preserve"> </w:t>
      </w:r>
      <w:r>
        <w:rPr>
          <w:u w:val="single"/>
        </w:rPr>
        <w:t xml:space="preserve">for the </w:t>
      </w:r>
      <w:r>
        <w:rPr>
          <w:u w:val="single"/>
        </w:rPr>
        <w:lastRenderedPageBreak/>
        <w:t>purposes of this chapter to the same extent as a broadband provider.</w:t>
      </w:r>
    </w:p>
    <w:p w14:paraId="133CAADC" w14:textId="71AFF666" w:rsidR="003F3435" w:rsidRPr="008241A1" w:rsidRDefault="0032493E">
      <w:pPr>
        <w:spacing w:line="480" w:lineRule="auto"/>
        <w:ind w:firstLine="720"/>
        <w:jc w:val="both"/>
      </w:pPr>
      <w:r w:rsidRPr="008241A1">
        <w:rPr>
          <w:u w:val="single"/>
        </w:rPr>
        <w:t>Sec. 254.006.  AUTHORITY OF PUBLIC UTILITY COMMISSION.  (a</w:t>
      </w:r>
      <w:proofErr w:type="gramStart"/>
      <w:r w:rsidRPr="008241A1">
        <w:rPr>
          <w:u w:val="single"/>
        </w:rPr>
        <w:t>)  Notwithstanding</w:t>
      </w:r>
      <w:proofErr w:type="gramEnd"/>
      <w:r w:rsidRPr="008241A1">
        <w:rPr>
          <w:u w:val="single"/>
        </w:rPr>
        <w:t xml:space="preserve"> Section 41.004, the Public Utility Commission of Texas:</w:t>
      </w:r>
    </w:p>
    <w:p w14:paraId="19736B4D" w14:textId="69CDBC80" w:rsidR="003F3435" w:rsidRPr="008241A1" w:rsidRDefault="0032493E">
      <w:pPr>
        <w:spacing w:line="480" w:lineRule="auto"/>
        <w:ind w:firstLine="1440"/>
        <w:jc w:val="both"/>
      </w:pPr>
      <w:r w:rsidRPr="008241A1">
        <w:rPr>
          <w:u w:val="single"/>
        </w:rPr>
        <w:t>(1</w:t>
      </w:r>
      <w:proofErr w:type="gramStart"/>
      <w:r w:rsidRPr="008241A1">
        <w:rPr>
          <w:u w:val="single"/>
        </w:rPr>
        <w:t>)  may</w:t>
      </w:r>
      <w:proofErr w:type="gramEnd"/>
      <w:r w:rsidRPr="008241A1">
        <w:rPr>
          <w:u w:val="single"/>
        </w:rPr>
        <w:t>, on the filing of a complaint by a certificated telecommunications provider or an electric cooperative, open a contested case proceeding under Chapter 2001, Government Code, to determine whether a pole attachment rate or make ready costs charged by an electric cooperative to a certificated telecommunications provider comply with Sections 254.004(</w:t>
      </w:r>
      <w:r w:rsidR="006C5B46">
        <w:rPr>
          <w:u w:val="single"/>
        </w:rPr>
        <w:t>f</w:t>
      </w:r>
      <w:r w:rsidRPr="008241A1">
        <w:rPr>
          <w:u w:val="single"/>
        </w:rPr>
        <w:t>) and (</w:t>
      </w:r>
      <w:r w:rsidR="006C5B46">
        <w:rPr>
          <w:u w:val="single"/>
        </w:rPr>
        <w:t>k</w:t>
      </w:r>
      <w:r w:rsidRPr="008241A1">
        <w:rPr>
          <w:u w:val="single"/>
        </w:rPr>
        <w:t>); and</w:t>
      </w:r>
    </w:p>
    <w:p w14:paraId="7BE83758" w14:textId="6D8432AB" w:rsidR="003F3435" w:rsidRPr="008241A1" w:rsidRDefault="0032493E">
      <w:pPr>
        <w:spacing w:line="480" w:lineRule="auto"/>
        <w:ind w:firstLine="1440"/>
        <w:jc w:val="both"/>
      </w:pPr>
      <w:r w:rsidRPr="008241A1">
        <w:rPr>
          <w:u w:val="single"/>
        </w:rPr>
        <w:t>(2</w:t>
      </w:r>
      <w:proofErr w:type="gramStart"/>
      <w:r w:rsidRPr="008241A1">
        <w:rPr>
          <w:u w:val="single"/>
        </w:rPr>
        <w:t>)  shall</w:t>
      </w:r>
      <w:proofErr w:type="gramEnd"/>
      <w:r w:rsidRPr="008241A1">
        <w:rPr>
          <w:u w:val="single"/>
        </w:rPr>
        <w:t xml:space="preserve"> enforce this chapter and adopt rules reasonably required for that purpose.</w:t>
      </w:r>
    </w:p>
    <w:p w14:paraId="16A02B06" w14:textId="182EFCF9" w:rsidR="003F3435" w:rsidRPr="008241A1" w:rsidRDefault="0032493E">
      <w:pPr>
        <w:spacing w:line="480" w:lineRule="auto"/>
        <w:ind w:firstLine="720"/>
        <w:jc w:val="both"/>
      </w:pPr>
      <w:r w:rsidRPr="008241A1">
        <w:rPr>
          <w:u w:val="single"/>
        </w:rPr>
        <w:t>(b</w:t>
      </w:r>
      <w:proofErr w:type="gramStart"/>
      <w:r w:rsidRPr="008241A1">
        <w:rPr>
          <w:u w:val="single"/>
        </w:rPr>
        <w:t>)  For</w:t>
      </w:r>
      <w:proofErr w:type="gramEnd"/>
      <w:r w:rsidRPr="008241A1">
        <w:rPr>
          <w:u w:val="single"/>
        </w:rPr>
        <w:t xml:space="preserve"> the purposes of enforcing this chapter, a reference in Chapter 15 to a person includes an electric cooperative.</w:t>
      </w:r>
    </w:p>
    <w:p w14:paraId="199F48FE" w14:textId="77777777" w:rsidR="003F3435" w:rsidRDefault="0032493E">
      <w:pPr>
        <w:spacing w:line="480" w:lineRule="auto"/>
        <w:ind w:firstLine="720"/>
        <w:jc w:val="both"/>
      </w:pPr>
      <w:r>
        <w:t>SECTION 2.  This Act takes effect September 1, 2025.</w:t>
      </w:r>
    </w:p>
    <w:sectPr w:rsidR="003F3435" w:rsidSect="00646836">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2990" w14:textId="77777777" w:rsidR="00517550" w:rsidRDefault="00517550">
      <w:r>
        <w:separator/>
      </w:r>
    </w:p>
  </w:endnote>
  <w:endnote w:type="continuationSeparator" w:id="0">
    <w:p w14:paraId="0C018029" w14:textId="77777777" w:rsidR="00517550" w:rsidRDefault="00517550">
      <w:r>
        <w:continuationSeparator/>
      </w:r>
    </w:p>
  </w:endnote>
  <w:endnote w:type="continuationNotice" w:id="1">
    <w:p w14:paraId="4563752D" w14:textId="77777777" w:rsidR="00517550" w:rsidRDefault="00517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BFBA" w14:textId="77777777" w:rsidR="00F8535C" w:rsidRDefault="00F8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718E" w14:textId="77777777" w:rsidR="003F3435" w:rsidRDefault="003F3435"/>
  <w:p w14:paraId="68864666" w14:textId="77777777" w:rsidR="003F3435" w:rsidRDefault="003F3435"/>
  <w:p w14:paraId="0247B3E4" w14:textId="77777777"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443B" w14:textId="77777777" w:rsidR="003F3435" w:rsidRDefault="003F3435"/>
  <w:p w14:paraId="6D754DAB" w14:textId="77777777" w:rsidR="003F3435" w:rsidRDefault="003F3435"/>
  <w:p w14:paraId="483188D7" w14:textId="77777777"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0D05" w14:textId="77777777" w:rsidR="00517550" w:rsidRDefault="00517550">
      <w:r>
        <w:separator/>
      </w:r>
    </w:p>
  </w:footnote>
  <w:footnote w:type="continuationSeparator" w:id="0">
    <w:p w14:paraId="468A4C53" w14:textId="77777777" w:rsidR="00517550" w:rsidRDefault="00517550">
      <w:r>
        <w:continuationSeparator/>
      </w:r>
    </w:p>
  </w:footnote>
  <w:footnote w:type="continuationNotice" w:id="1">
    <w:p w14:paraId="64EA12F1" w14:textId="77777777" w:rsidR="00517550" w:rsidRDefault="00517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EC82" w14:textId="77777777" w:rsidR="00F8535C" w:rsidRDefault="00F85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4B65" w14:textId="77777777" w:rsidR="003F3435" w:rsidRDefault="003F3435"/>
  <w:p w14:paraId="10C514A5" w14:textId="77777777" w:rsidR="003F3435" w:rsidRDefault="003F3435"/>
  <w:p w14:paraId="73B5C532" w14:textId="77777777" w:rsidR="003F3435" w:rsidRDefault="003F3435"/>
  <w:p w14:paraId="1F5B0567" w14:textId="77777777" w:rsidR="003F3435" w:rsidRDefault="003F3435"/>
  <w:p w14:paraId="01EB0C2D" w14:textId="77777777" w:rsidR="003F3435" w:rsidRDefault="003F3435"/>
  <w:p w14:paraId="313EBFF7" w14:textId="77777777" w:rsidR="003F3435" w:rsidRDefault="003F3435"/>
  <w:p w14:paraId="4F572140" w14:textId="77777777" w:rsidR="003F3435" w:rsidRDefault="003F3435"/>
  <w:p w14:paraId="5CA37FC5" w14:textId="77777777" w:rsidR="003F3435" w:rsidRDefault="003F3435"/>
  <w:p w14:paraId="07699B83" w14:textId="77777777" w:rsidR="003F3435" w:rsidRDefault="003F3435"/>
  <w:p w14:paraId="797F9620" w14:textId="77777777" w:rsidR="003F3435" w:rsidRDefault="003F3435"/>
  <w:p w14:paraId="2EAF49E7" w14:textId="77777777" w:rsidR="003F3435" w:rsidRDefault="003F3435"/>
  <w:p w14:paraId="15B2FB90" w14:textId="77777777" w:rsidR="003F3435" w:rsidRDefault="003F3435"/>
  <w:p w14:paraId="0E697239" w14:textId="77777777" w:rsidR="003F3435" w:rsidRDefault="003F3435"/>
  <w:p w14:paraId="7E4F9CF1" w14:textId="77777777" w:rsidR="003F3435" w:rsidRDefault="003F3435"/>
  <w:p w14:paraId="4F44B825" w14:textId="77777777" w:rsidR="003F3435" w:rsidRDefault="003F3435"/>
  <w:p w14:paraId="1A59412E" w14:textId="77777777" w:rsidR="003F3435" w:rsidRDefault="003F3435"/>
  <w:p w14:paraId="6D263E1A" w14:textId="77777777" w:rsidR="003F3435" w:rsidRDefault="003F3435"/>
  <w:p w14:paraId="6F2954B8" w14:textId="77777777" w:rsidR="003F3435" w:rsidRDefault="003F3435"/>
  <w:p w14:paraId="1FA3F8A1" w14:textId="77777777" w:rsidR="003F3435" w:rsidRDefault="003F34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8C9E" w14:textId="77777777" w:rsidR="003F3435" w:rsidRDefault="003F3435"/>
  <w:p w14:paraId="77BB5DC4" w14:textId="77777777" w:rsidR="003F3435" w:rsidRDefault="003F3435"/>
  <w:p w14:paraId="6A091645" w14:textId="77777777" w:rsidR="003F3435" w:rsidRDefault="003F3435"/>
  <w:p w14:paraId="79A84ED2" w14:textId="77777777" w:rsidR="003F3435" w:rsidRDefault="003F3435"/>
  <w:p w14:paraId="48E4D4DC" w14:textId="77777777" w:rsidR="003F3435" w:rsidRDefault="003F3435"/>
  <w:p w14:paraId="0DC6DE75" w14:textId="77777777" w:rsidR="003F3435" w:rsidRDefault="003F3435"/>
  <w:p w14:paraId="2150DC83" w14:textId="77777777" w:rsidR="003F3435" w:rsidRDefault="003F3435"/>
  <w:p w14:paraId="3628554C" w14:textId="77777777" w:rsidR="003F3435" w:rsidRDefault="003F3435"/>
  <w:p w14:paraId="445D17EE" w14:textId="77777777" w:rsidR="003F3435" w:rsidRDefault="003F3435"/>
  <w:p w14:paraId="426BDEB3" w14:textId="77777777" w:rsidR="003F3435" w:rsidRDefault="003F3435"/>
  <w:p w14:paraId="3F4B5FAE" w14:textId="77777777" w:rsidR="003F3435" w:rsidRDefault="003F3435"/>
  <w:p w14:paraId="49A26A35" w14:textId="77777777" w:rsidR="003F3435" w:rsidRDefault="003F3435"/>
  <w:p w14:paraId="76D13E7B" w14:textId="77777777" w:rsidR="003F3435" w:rsidRDefault="003F3435"/>
  <w:p w14:paraId="5456DC9C" w14:textId="77777777" w:rsidR="003F3435" w:rsidRDefault="003F3435"/>
  <w:p w14:paraId="235A241E" w14:textId="77777777" w:rsidR="003F3435" w:rsidRDefault="003F34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E7"/>
    <w:multiLevelType w:val="multilevel"/>
    <w:tmpl w:val="CD500732"/>
    <w:lvl w:ilvl="0">
      <w:start w:val="1"/>
      <w:numFmt w:val="decimal"/>
      <w:lvlText w:val="(%1)"/>
      <w:lvlJc w:val="left"/>
      <w:pPr>
        <w:tabs>
          <w:tab w:val="left" w:pos="2736"/>
        </w:tabs>
      </w:pPr>
      <w:rPr>
        <w:rFonts w:ascii="Courier New" w:eastAsia="Courier New" w:hAnsi="Courier New"/>
        <w:color w:val="000000"/>
        <w:spacing w:val="0"/>
        <w:w w:val="100"/>
        <w:sz w:val="2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1A0F16"/>
    <w:multiLevelType w:val="hybridMultilevel"/>
    <w:tmpl w:val="F6803A56"/>
    <w:lvl w:ilvl="0" w:tplc="E092DF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F060502"/>
    <w:multiLevelType w:val="multilevel"/>
    <w:tmpl w:val="8AB49258"/>
    <w:lvl w:ilvl="0">
      <w:start w:val="1"/>
      <w:numFmt w:val="decimal"/>
      <w:lvlText w:val="(%1)"/>
      <w:lvlJc w:val="left"/>
      <w:pPr>
        <w:tabs>
          <w:tab w:val="left" w:pos="720"/>
        </w:tabs>
      </w:pPr>
      <w:rPr>
        <w:rFonts w:ascii="Courier New" w:eastAsia="Courier New" w:hAnsi="Courier New"/>
        <w:color w:val="000000"/>
        <w:spacing w:val="-5"/>
        <w:w w:val="100"/>
        <w:sz w:val="2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257CB0"/>
    <w:multiLevelType w:val="hybridMultilevel"/>
    <w:tmpl w:val="8136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790590">
    <w:abstractNumId w:val="2"/>
  </w:num>
  <w:num w:numId="2" w16cid:durableId="1271817168">
    <w:abstractNumId w:val="0"/>
  </w:num>
  <w:num w:numId="3" w16cid:durableId="1476944308">
    <w:abstractNumId w:val="1"/>
  </w:num>
  <w:num w:numId="4" w16cid:durableId="1515533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35"/>
    <w:rsid w:val="00007ADD"/>
    <w:rsid w:val="00015707"/>
    <w:rsid w:val="00016C56"/>
    <w:rsid w:val="00043B2F"/>
    <w:rsid w:val="00050B54"/>
    <w:rsid w:val="000611A5"/>
    <w:rsid w:val="000B0843"/>
    <w:rsid w:val="000C687B"/>
    <w:rsid w:val="000D665A"/>
    <w:rsid w:val="000D6F9E"/>
    <w:rsid w:val="001003CC"/>
    <w:rsid w:val="00103B4E"/>
    <w:rsid w:val="00117D0C"/>
    <w:rsid w:val="00130B2B"/>
    <w:rsid w:val="00132267"/>
    <w:rsid w:val="00147162"/>
    <w:rsid w:val="00167FBE"/>
    <w:rsid w:val="001729F3"/>
    <w:rsid w:val="001936A1"/>
    <w:rsid w:val="001F46F2"/>
    <w:rsid w:val="00204ACE"/>
    <w:rsid w:val="002225D5"/>
    <w:rsid w:val="0022465B"/>
    <w:rsid w:val="002A0423"/>
    <w:rsid w:val="002A11F2"/>
    <w:rsid w:val="002A1C2E"/>
    <w:rsid w:val="002C219C"/>
    <w:rsid w:val="002D370F"/>
    <w:rsid w:val="002F7BA8"/>
    <w:rsid w:val="00312D58"/>
    <w:rsid w:val="00314860"/>
    <w:rsid w:val="00314E54"/>
    <w:rsid w:val="00322F07"/>
    <w:rsid w:val="0032493E"/>
    <w:rsid w:val="0033060E"/>
    <w:rsid w:val="0037454E"/>
    <w:rsid w:val="0039723B"/>
    <w:rsid w:val="003A315E"/>
    <w:rsid w:val="003C5859"/>
    <w:rsid w:val="003D6666"/>
    <w:rsid w:val="003F3435"/>
    <w:rsid w:val="00412F70"/>
    <w:rsid w:val="00430FB3"/>
    <w:rsid w:val="004313AA"/>
    <w:rsid w:val="00441C57"/>
    <w:rsid w:val="004464A7"/>
    <w:rsid w:val="00466BFE"/>
    <w:rsid w:val="00474B27"/>
    <w:rsid w:val="00483832"/>
    <w:rsid w:val="00485A55"/>
    <w:rsid w:val="004B1FDE"/>
    <w:rsid w:val="004C1381"/>
    <w:rsid w:val="004D5A0E"/>
    <w:rsid w:val="004E432A"/>
    <w:rsid w:val="004E5B79"/>
    <w:rsid w:val="00517550"/>
    <w:rsid w:val="00533334"/>
    <w:rsid w:val="00535723"/>
    <w:rsid w:val="00562C42"/>
    <w:rsid w:val="00566B30"/>
    <w:rsid w:val="00566E2C"/>
    <w:rsid w:val="00572596"/>
    <w:rsid w:val="0057595C"/>
    <w:rsid w:val="00587587"/>
    <w:rsid w:val="005A696A"/>
    <w:rsid w:val="005B2C77"/>
    <w:rsid w:val="005B4152"/>
    <w:rsid w:val="005B67A5"/>
    <w:rsid w:val="005D0370"/>
    <w:rsid w:val="00646836"/>
    <w:rsid w:val="00654CDC"/>
    <w:rsid w:val="00665288"/>
    <w:rsid w:val="006707B2"/>
    <w:rsid w:val="00676ED5"/>
    <w:rsid w:val="006842B0"/>
    <w:rsid w:val="0069452D"/>
    <w:rsid w:val="006B03A2"/>
    <w:rsid w:val="006C5B46"/>
    <w:rsid w:val="006C6EFB"/>
    <w:rsid w:val="006D15A7"/>
    <w:rsid w:val="006D5384"/>
    <w:rsid w:val="00701694"/>
    <w:rsid w:val="00725A98"/>
    <w:rsid w:val="00746C1F"/>
    <w:rsid w:val="00773C85"/>
    <w:rsid w:val="007B0332"/>
    <w:rsid w:val="007B3B31"/>
    <w:rsid w:val="007B3D0A"/>
    <w:rsid w:val="007F5228"/>
    <w:rsid w:val="0081701E"/>
    <w:rsid w:val="008241A1"/>
    <w:rsid w:val="0086770F"/>
    <w:rsid w:val="008709EE"/>
    <w:rsid w:val="008A75EB"/>
    <w:rsid w:val="008C604B"/>
    <w:rsid w:val="008E2E1A"/>
    <w:rsid w:val="009032AC"/>
    <w:rsid w:val="00933403"/>
    <w:rsid w:val="00942DEE"/>
    <w:rsid w:val="00977C37"/>
    <w:rsid w:val="00992AD7"/>
    <w:rsid w:val="00996355"/>
    <w:rsid w:val="009B25FE"/>
    <w:rsid w:val="009B6985"/>
    <w:rsid w:val="009D6BE5"/>
    <w:rsid w:val="009D76CB"/>
    <w:rsid w:val="009E05EF"/>
    <w:rsid w:val="009E54D7"/>
    <w:rsid w:val="00A4038E"/>
    <w:rsid w:val="00A41851"/>
    <w:rsid w:val="00A84F78"/>
    <w:rsid w:val="00AA1B5F"/>
    <w:rsid w:val="00AE04BF"/>
    <w:rsid w:val="00AF2E01"/>
    <w:rsid w:val="00AF6EE5"/>
    <w:rsid w:val="00B02359"/>
    <w:rsid w:val="00B34B22"/>
    <w:rsid w:val="00B605B9"/>
    <w:rsid w:val="00B92CA0"/>
    <w:rsid w:val="00BA08BE"/>
    <w:rsid w:val="00BA131D"/>
    <w:rsid w:val="00BD57B8"/>
    <w:rsid w:val="00C1214A"/>
    <w:rsid w:val="00C1413C"/>
    <w:rsid w:val="00C45C8D"/>
    <w:rsid w:val="00C57728"/>
    <w:rsid w:val="00C778EA"/>
    <w:rsid w:val="00C77D76"/>
    <w:rsid w:val="00C9152E"/>
    <w:rsid w:val="00C94C52"/>
    <w:rsid w:val="00CC1427"/>
    <w:rsid w:val="00D05C34"/>
    <w:rsid w:val="00D8632C"/>
    <w:rsid w:val="00DC3873"/>
    <w:rsid w:val="00DD4EEB"/>
    <w:rsid w:val="00E16134"/>
    <w:rsid w:val="00E40BB3"/>
    <w:rsid w:val="00E54798"/>
    <w:rsid w:val="00E92016"/>
    <w:rsid w:val="00EA3FAF"/>
    <w:rsid w:val="00ED072C"/>
    <w:rsid w:val="00EE4C60"/>
    <w:rsid w:val="00F422ED"/>
    <w:rsid w:val="00F555E2"/>
    <w:rsid w:val="00F728F7"/>
    <w:rsid w:val="00F8535C"/>
    <w:rsid w:val="00F85CED"/>
    <w:rsid w:val="00FA42FE"/>
    <w:rsid w:val="00FA4717"/>
    <w:rsid w:val="00FA53D4"/>
    <w:rsid w:val="00FA7F00"/>
    <w:rsid w:val="00FD4D2C"/>
    <w:rsid w:val="00FE0DC8"/>
    <w:rsid w:val="00FE1250"/>
    <w:rsid w:val="00FE3702"/>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1B7B"/>
  <w15:docId w15:val="{BAC2894B-E67D-45A7-9356-1D084E7F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8C604B"/>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 w:type="paragraph" w:styleId="Revision">
    <w:name w:val="Revision"/>
    <w:hidden/>
    <w:uiPriority w:val="99"/>
    <w:semiHidden/>
    <w:rsid w:val="00430FB3"/>
    <w:rPr>
      <w:rFonts w:ascii="Courier New" w:hAnsi="Courier New"/>
      <w:sz w:val="24"/>
      <w:szCs w:val="24"/>
    </w:rPr>
  </w:style>
  <w:style w:type="character" w:styleId="CommentReference">
    <w:name w:val="annotation reference"/>
    <w:basedOn w:val="DefaultParagraphFont"/>
    <w:uiPriority w:val="99"/>
    <w:semiHidden/>
    <w:unhideWhenUsed/>
    <w:rsid w:val="008C604B"/>
    <w:rPr>
      <w:sz w:val="16"/>
      <w:szCs w:val="16"/>
    </w:rPr>
  </w:style>
  <w:style w:type="paragraph" w:styleId="CommentText">
    <w:name w:val="annotation text"/>
    <w:basedOn w:val="Normal"/>
    <w:link w:val="CommentTextChar"/>
    <w:uiPriority w:val="99"/>
    <w:semiHidden/>
    <w:unhideWhenUsed/>
    <w:rsid w:val="008C604B"/>
    <w:rPr>
      <w:sz w:val="20"/>
      <w:szCs w:val="20"/>
    </w:rPr>
  </w:style>
  <w:style w:type="character" w:customStyle="1" w:styleId="CommentTextChar">
    <w:name w:val="Comment Text Char"/>
    <w:basedOn w:val="DefaultParagraphFont"/>
    <w:link w:val="CommentText"/>
    <w:uiPriority w:val="99"/>
    <w:semiHidden/>
    <w:rsid w:val="008C604B"/>
    <w:rPr>
      <w:rFonts w:ascii="Courier New" w:hAnsi="Courier New"/>
    </w:rPr>
  </w:style>
  <w:style w:type="paragraph" w:styleId="CommentSubject">
    <w:name w:val="annotation subject"/>
    <w:basedOn w:val="CommentText"/>
    <w:next w:val="CommentText"/>
    <w:link w:val="CommentSubjectChar"/>
    <w:uiPriority w:val="99"/>
    <w:semiHidden/>
    <w:unhideWhenUsed/>
    <w:rsid w:val="008C604B"/>
    <w:rPr>
      <w:b/>
      <w:bCs/>
    </w:rPr>
  </w:style>
  <w:style w:type="character" w:customStyle="1" w:styleId="CommentSubjectChar">
    <w:name w:val="Comment Subject Char"/>
    <w:basedOn w:val="CommentTextChar"/>
    <w:link w:val="CommentSubject"/>
    <w:uiPriority w:val="99"/>
    <w:semiHidden/>
    <w:rsid w:val="008C604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iManage!3972264.2</documentid>
  <senderid>CRG</senderid>
  <senderemail>CGALANT@MCGINNISLAW.COM</senderemail>
  <lastmodified>2025-04-15T14:17:00.0000000-05:00</lastmodified>
  <database>iManage</database>
</properties>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customXml/itemProps2.xml><?xml version="1.0" encoding="utf-8"?>
<ds:datastoreItem xmlns:ds="http://schemas.openxmlformats.org/officeDocument/2006/customXml" ds:itemID="{97D9FF28-6574-41FD-8BA9-48336F74785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1266</Words>
  <Characters>7222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 Samford</dc:creator>
  <cp:lastModifiedBy>Lari Samford</cp:lastModifiedBy>
  <cp:revision>2</cp:revision>
  <cp:lastPrinted>2015-11-03T17:46:00Z</cp:lastPrinted>
  <dcterms:created xsi:type="dcterms:W3CDTF">2025-04-21T13:10:00Z</dcterms:created>
  <dcterms:modified xsi:type="dcterms:W3CDTF">2025-04-21T13:10:00Z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ndDocumentId">
    <vt:lpwstr>4904-6891-2695</vt:lpwstr>
  </property>
</Properties>
</file>